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6B" w:rsidRPr="002D4C5B" w:rsidRDefault="0072116B" w:rsidP="0072116B">
      <w:pPr>
        <w:spacing w:after="12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D4C5B">
        <w:rPr>
          <w:rFonts w:asciiTheme="majorHAnsi" w:hAnsiTheme="majorHAnsi"/>
          <w:b/>
          <w:sz w:val="24"/>
          <w:szCs w:val="24"/>
        </w:rPr>
        <w:t xml:space="preserve">УПРАЖНЕНИЯ ДЛЯ РАЗВИТИЯ ВНИМАНИЯ ДОШКОЛЬНИКА </w:t>
      </w:r>
    </w:p>
    <w:p w:rsidR="0072116B" w:rsidRPr="002D4C5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2D4C5B">
        <w:rPr>
          <w:rFonts w:asciiTheme="majorHAnsi" w:hAnsiTheme="majorHAnsi"/>
          <w:color w:val="333333"/>
        </w:rPr>
        <w:t xml:space="preserve">1. </w:t>
      </w:r>
      <w:proofErr w:type="gramStart"/>
      <w:r w:rsidRPr="002D4C5B">
        <w:rPr>
          <w:rFonts w:asciiTheme="majorHAnsi" w:hAnsiTheme="majorHAnsi"/>
          <w:color w:val="333333"/>
        </w:rPr>
        <w:t>Называйте ребенку различные слова: стол, кровать, чашка, карандаш, тетрадь, книга, воробей, слон и др. По договоренности он должен отреагировать на определенные слова.</w:t>
      </w:r>
      <w:proofErr w:type="gramEnd"/>
      <w:r w:rsidRPr="002D4C5B">
        <w:rPr>
          <w:rFonts w:asciiTheme="majorHAnsi" w:hAnsiTheme="majorHAnsi"/>
          <w:color w:val="333333"/>
        </w:rPr>
        <w:t xml:space="preserve"> Например, хлопать в ладоши, когда встретится слово, обозначающее животное, посуду, мебель или что-нибудь другое. Если ребенок сбивается, повторите задание снова. Во второй серии можно предложить, чтобы ребенок вставал каждый раз, когда услышит слово, обозначающее растение. В третьей серии можно усложнить задание, объединив первое и второе, т.е. ребенок должен хлопать в ладоши, если слышит слово, обозначающее животное, и вставать, если называют какое-либо растение. Такие и подобные им упражнения развивают внимательность, быстроту и распределение внимания, а кроме того, расширяют кругозор и познавательную активность.</w:t>
      </w:r>
    </w:p>
    <w:p w:rsidR="0072116B" w:rsidRPr="002D4C5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2D4C5B">
        <w:rPr>
          <w:rFonts w:asciiTheme="majorHAnsi" w:hAnsiTheme="majorHAnsi"/>
          <w:color w:val="333333"/>
        </w:rPr>
        <w:t>2. Для этого упражнения понадобится какой-нибудь детский журнал: откройте любую страничку и попросите ребенка назвать все предметы, нарисованные там; для усложнения задания попросите найти в журнале диких животных и назвать их количество.</w:t>
      </w:r>
    </w:p>
    <w:p w:rsidR="0072116B" w:rsidRPr="002D4C5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2D4C5B">
        <w:rPr>
          <w:rFonts w:asciiTheme="majorHAnsi" w:hAnsiTheme="majorHAnsi"/>
          <w:color w:val="333333"/>
        </w:rPr>
        <w:t>3. Для следующего упражнения необходимо на белом листе нарисовать большое количество различных геометрических фигур. Ребенку дается задание раскрасить все круги желтым цветом, прямоугольники — красным, квадраты зачеркнуть. Проверить правильность выполнения вместе с ребенком.</w:t>
      </w:r>
    </w:p>
    <w:p w:rsid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2D4C5B">
        <w:rPr>
          <w:rFonts w:asciiTheme="majorHAnsi" w:hAnsiTheme="majorHAnsi"/>
          <w:color w:val="333333"/>
        </w:rPr>
        <w:t>4. Если ребенок владеет обратным счетом, можно предложить ему считать в обратном порядке, одновременно выполняя вслед за вами простые физические упражнения (наклоны, приседания, повороты). Усложнять выполнение этого задания можно как за счет постепенного убыстрения обратного счета, так и за счет повышения трудности физических упражнений.</w:t>
      </w:r>
    </w:p>
    <w:p w:rsidR="0072116B" w:rsidRP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5. </w:t>
      </w:r>
      <w:r w:rsidRPr="0072116B">
        <w:rPr>
          <w:rFonts w:asciiTheme="majorHAnsi" w:hAnsiTheme="majorHAnsi"/>
          <w:color w:val="333333"/>
        </w:rPr>
        <w:t>Игра «Пуговица» (увеличение объема внимания)</w:t>
      </w:r>
    </w:p>
    <w:p w:rsidR="0072116B" w:rsidRP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72116B">
        <w:rPr>
          <w:rFonts w:asciiTheme="majorHAnsi" w:hAnsiTheme="majorHAnsi"/>
          <w:color w:val="333333"/>
        </w:rPr>
        <w:t xml:space="preserve">Покажите ребенку несколько различных пуговиц (от 5 до 8 штук) в течение 2-3 минут. После просмотра и изучения материала попросите ребенка отвернуться и рассказать про все характеристики пуговиц, которые он видел. </w:t>
      </w:r>
    </w:p>
    <w:p w:rsidR="0072116B" w:rsidRP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72116B">
        <w:rPr>
          <w:rFonts w:asciiTheme="majorHAnsi" w:hAnsiTheme="majorHAnsi"/>
          <w:color w:val="333333"/>
        </w:rPr>
        <w:t xml:space="preserve">Основными характеристиками являются: </w:t>
      </w:r>
    </w:p>
    <w:p w:rsidR="0072116B" w:rsidRP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72116B">
        <w:rPr>
          <w:rFonts w:asciiTheme="majorHAnsi" w:hAnsiTheme="majorHAnsi"/>
          <w:color w:val="333333"/>
        </w:rPr>
        <w:t xml:space="preserve">- размер, </w:t>
      </w:r>
    </w:p>
    <w:p w:rsidR="0072116B" w:rsidRP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72116B">
        <w:rPr>
          <w:rFonts w:asciiTheme="majorHAnsi" w:hAnsiTheme="majorHAnsi"/>
          <w:color w:val="333333"/>
        </w:rPr>
        <w:t xml:space="preserve">- форма, </w:t>
      </w:r>
    </w:p>
    <w:p w:rsidR="0072116B" w:rsidRP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72116B">
        <w:rPr>
          <w:rFonts w:asciiTheme="majorHAnsi" w:hAnsiTheme="majorHAnsi"/>
          <w:color w:val="333333"/>
        </w:rPr>
        <w:t xml:space="preserve">- цвет, </w:t>
      </w:r>
    </w:p>
    <w:p w:rsidR="0072116B" w:rsidRP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72116B">
        <w:rPr>
          <w:rFonts w:asciiTheme="majorHAnsi" w:hAnsiTheme="majorHAnsi"/>
          <w:color w:val="333333"/>
        </w:rPr>
        <w:t xml:space="preserve">- текстура; </w:t>
      </w:r>
    </w:p>
    <w:p w:rsidR="0072116B" w:rsidRP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72116B">
        <w:rPr>
          <w:rFonts w:asciiTheme="majorHAnsi" w:hAnsiTheme="majorHAnsi"/>
          <w:color w:val="333333"/>
        </w:rPr>
        <w:t xml:space="preserve">Латентными (второстепенными): </w:t>
      </w:r>
    </w:p>
    <w:p w:rsidR="0072116B" w:rsidRP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72116B">
        <w:rPr>
          <w:rFonts w:asciiTheme="majorHAnsi" w:hAnsiTheme="majorHAnsi"/>
          <w:color w:val="333333"/>
        </w:rPr>
        <w:t xml:space="preserve">- ассоциирование с предметами или ощущениями, </w:t>
      </w:r>
    </w:p>
    <w:p w:rsidR="0072116B" w:rsidRP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72116B">
        <w:rPr>
          <w:rFonts w:asciiTheme="majorHAnsi" w:hAnsiTheme="majorHAnsi"/>
          <w:color w:val="333333"/>
        </w:rPr>
        <w:t xml:space="preserve">- «вкусовые качества» и пр. </w:t>
      </w:r>
    </w:p>
    <w:p w:rsidR="0072116B" w:rsidRP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6. </w:t>
      </w:r>
      <w:r w:rsidRPr="0072116B">
        <w:rPr>
          <w:rFonts w:asciiTheme="majorHAnsi" w:hAnsiTheme="majorHAnsi"/>
          <w:color w:val="333333"/>
        </w:rPr>
        <w:t>Упражнение, направленное на увеличение уровня распределения внимания</w:t>
      </w:r>
    </w:p>
    <w:p w:rsidR="0072116B" w:rsidRP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  <w:r w:rsidRPr="0072116B">
        <w:rPr>
          <w:rFonts w:asciiTheme="majorHAnsi" w:hAnsiTheme="majorHAnsi"/>
          <w:color w:val="333333"/>
        </w:rPr>
        <w:t>Прочитайте ребенку вслух небольшое предложение. Чтение сопровождается негромким ритмичным постукивание карандашом по столу. Ребенок должен запомнить текст и сосчитать число ударов.</w:t>
      </w:r>
    </w:p>
    <w:p w:rsidR="0072116B" w:rsidRPr="002D4C5B" w:rsidRDefault="0072116B" w:rsidP="0072116B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  <w:color w:val="333333"/>
        </w:rPr>
      </w:pPr>
    </w:p>
    <w:p w:rsidR="0072116B" w:rsidRDefault="0072116B" w:rsidP="0072116B">
      <w:pPr>
        <w:pStyle w:val="a3"/>
        <w:shd w:val="clear" w:color="auto" w:fill="FFFFFF"/>
        <w:spacing w:before="0" w:beforeAutospacing="0" w:after="120" w:afterAutospacing="0"/>
        <w:jc w:val="right"/>
        <w:rPr>
          <w:rFonts w:asciiTheme="majorHAnsi" w:hAnsiTheme="majorHAnsi"/>
          <w:i/>
          <w:color w:val="333333"/>
        </w:rPr>
      </w:pPr>
      <w:r w:rsidRPr="002D4C5B">
        <w:rPr>
          <w:rFonts w:asciiTheme="majorHAnsi" w:hAnsiTheme="majorHAnsi"/>
          <w:i/>
          <w:color w:val="333333"/>
        </w:rPr>
        <w:t>Успехов вам! И будьте внимательны!</w:t>
      </w:r>
    </w:p>
    <w:p w:rsidR="00C90353" w:rsidRPr="00533C5D" w:rsidRDefault="00C90353" w:rsidP="00C90353">
      <w:pPr>
        <w:pStyle w:val="a3"/>
        <w:shd w:val="clear" w:color="auto" w:fill="FFFFFF"/>
        <w:spacing w:before="0" w:beforeAutospacing="0" w:after="120" w:afterAutospacing="0"/>
        <w:jc w:val="center"/>
        <w:rPr>
          <w:rFonts w:asciiTheme="majorHAnsi" w:hAnsiTheme="majorHAnsi"/>
          <w:b/>
          <w:i/>
          <w:color w:val="333333"/>
          <w:sz w:val="20"/>
          <w:szCs w:val="20"/>
        </w:rPr>
      </w:pPr>
      <w:r w:rsidRPr="00533C5D">
        <w:rPr>
          <w:rFonts w:asciiTheme="majorHAnsi" w:hAnsiTheme="majorHAnsi"/>
          <w:b/>
          <w:i/>
          <w:color w:val="333333"/>
          <w:sz w:val="20"/>
          <w:szCs w:val="20"/>
        </w:rPr>
        <w:lastRenderedPageBreak/>
        <w:t>Список используемой литературы</w:t>
      </w:r>
    </w:p>
    <w:p w:rsidR="00C90353" w:rsidRPr="00533C5D" w:rsidRDefault="00C90353" w:rsidP="00C90353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i/>
          <w:color w:val="333333"/>
        </w:rPr>
      </w:pPr>
      <w:r w:rsidRPr="00533C5D">
        <w:rPr>
          <w:rFonts w:asciiTheme="majorHAnsi" w:hAnsiTheme="majorHAnsi"/>
          <w:i/>
          <w:color w:val="333333"/>
        </w:rPr>
        <w:t>Ануфриев А.Ф., Костромина С.Н. "Как преодолеть трудности в обучении детей"</w:t>
      </w:r>
      <w:r w:rsidRPr="00533C5D">
        <w:rPr>
          <w:rFonts w:ascii="Arial" w:hAnsi="Arial" w:cs="Arial"/>
          <w:i/>
          <w:iCs/>
          <w:color w:val="294157"/>
        </w:rPr>
        <w:t xml:space="preserve"> </w:t>
      </w:r>
      <w:r w:rsidRPr="00533C5D">
        <w:rPr>
          <w:rFonts w:asciiTheme="majorHAnsi" w:hAnsiTheme="majorHAnsi"/>
          <w:i/>
          <w:color w:val="333333"/>
        </w:rPr>
        <w:t>М.: Издательство «Ось-89», 1999.</w:t>
      </w:r>
    </w:p>
    <w:p w:rsidR="00C90353" w:rsidRPr="00533C5D" w:rsidRDefault="00C90353" w:rsidP="00C90353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i/>
          <w:color w:val="333333"/>
        </w:rPr>
      </w:pPr>
      <w:r w:rsidRPr="00533C5D">
        <w:rPr>
          <w:rFonts w:asciiTheme="majorHAnsi" w:hAnsiTheme="majorHAnsi"/>
          <w:i/>
          <w:color w:val="333333"/>
        </w:rPr>
        <w:t xml:space="preserve">Смирнов Е.О.,  Лаврентьева Т.В. "Формирование воли и произвольности поведения у детей" / </w:t>
      </w:r>
      <w:r w:rsidRPr="00533C5D">
        <w:rPr>
          <w:rFonts w:asciiTheme="majorHAnsi" w:hAnsiTheme="majorHAnsi"/>
          <w:i/>
          <w:color w:val="333333"/>
          <w:u w:val="single"/>
        </w:rPr>
        <w:t>http://adalin.mospsy.ru/l_01_00/l_01_06a.shtml</w:t>
      </w:r>
    </w:p>
    <w:p w:rsidR="00C90353" w:rsidRPr="00533C5D" w:rsidRDefault="00C90353" w:rsidP="00C90353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/>
          <w:i/>
          <w:color w:val="333333"/>
        </w:rPr>
      </w:pPr>
      <w:r w:rsidRPr="00533C5D">
        <w:rPr>
          <w:rFonts w:asciiTheme="majorHAnsi" w:hAnsiTheme="majorHAnsi"/>
          <w:i/>
          <w:color w:val="333333"/>
        </w:rPr>
        <w:t xml:space="preserve">Чеботарева Н.В.  «Внимателен ли ваш </w:t>
      </w:r>
      <w:bookmarkStart w:id="0" w:name="_GoBack"/>
      <w:bookmarkEnd w:id="0"/>
      <w:r w:rsidRPr="00533C5D">
        <w:rPr>
          <w:rFonts w:asciiTheme="majorHAnsi" w:hAnsiTheme="majorHAnsi"/>
          <w:i/>
          <w:color w:val="333333"/>
        </w:rPr>
        <w:t xml:space="preserve">ребенок?» / </w:t>
      </w:r>
      <w:r w:rsidRPr="00533C5D">
        <w:rPr>
          <w:rFonts w:asciiTheme="majorHAnsi" w:hAnsiTheme="majorHAnsi"/>
          <w:i/>
          <w:color w:val="333333"/>
          <w:u w:val="single"/>
        </w:rPr>
        <w:t>http://www.mrdou.ru/vnimatelen-li-vash-rebenok-sovety-i-rekomendacii-psixologa/</w:t>
      </w:r>
    </w:p>
    <w:p w:rsidR="00C90353" w:rsidRPr="002D4C5B" w:rsidRDefault="00C90353" w:rsidP="0072116B">
      <w:pPr>
        <w:pStyle w:val="a3"/>
        <w:shd w:val="clear" w:color="auto" w:fill="FFFFFF"/>
        <w:spacing w:before="0" w:beforeAutospacing="0" w:after="120" w:afterAutospacing="0"/>
        <w:jc w:val="right"/>
        <w:rPr>
          <w:rFonts w:asciiTheme="majorHAnsi" w:hAnsiTheme="majorHAnsi"/>
          <w:i/>
          <w:color w:val="333333"/>
        </w:rPr>
      </w:pPr>
    </w:p>
    <w:sectPr w:rsidR="00C90353" w:rsidRPr="002D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6B"/>
    <w:rsid w:val="0072116B"/>
    <w:rsid w:val="00AA3C7D"/>
    <w:rsid w:val="00C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11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11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GeoBio</dc:creator>
  <cp:lastModifiedBy>GeoBio</cp:lastModifiedBy>
  <cp:revision>2</cp:revision>
  <dcterms:created xsi:type="dcterms:W3CDTF">2013-03-12T07:35:00Z</dcterms:created>
  <dcterms:modified xsi:type="dcterms:W3CDTF">2013-03-12T07:45:00Z</dcterms:modified>
</cp:coreProperties>
</file>